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F046" w14:textId="77777777" w:rsidR="00973163" w:rsidRDefault="00973163" w:rsidP="00973163">
      <w:pPr>
        <w:ind w:firstLine="393"/>
        <w:rPr>
          <w:b/>
          <w:bCs/>
        </w:rPr>
      </w:pPr>
      <w:r>
        <w:rPr>
          <w:b/>
          <w:bCs/>
        </w:rPr>
        <w:t xml:space="preserve">Senzacionela vasarnīču dedzināšanas prāva </w:t>
      </w:r>
    </w:p>
    <w:p w14:paraId="44918DB6" w14:textId="77777777" w:rsidR="00973163" w:rsidRDefault="00973163" w:rsidP="00973163">
      <w:pPr>
        <w:ind w:firstLine="393"/>
      </w:pPr>
      <w:r>
        <w:t xml:space="preserve">Rīgas apgabaltiesa iesāka vakar iztiesāt prāvu par vasarnīču dedzināšanu Rīgas jūrmalā. 1927. g. 19. apr. Valteros, Krasta ielā 30 aizdegās Mārtiņa Lukstiņa vasarnīca, kura bij apdzīvota. Glābt vasarnīcu nevarēja un triju iedzīvotāju mantas sadega. Vasarnīca nodega līdz pamatam. </w:t>
      </w:r>
    </w:p>
    <w:p w14:paraId="1EF6689E" w14:textId="77777777" w:rsidR="00973163" w:rsidRDefault="00973163" w:rsidP="00973163">
      <w:pPr>
        <w:ind w:firstLine="393"/>
      </w:pPr>
      <w:r>
        <w:t xml:space="preserve">Naktī uz 1. febr. 1928. g. 8 vak. aizdegās Edinburgā, Meža ielā 7, Kirila Kvītes neapdzīvotā vasarnīca. Kad uguni pamanīja, vasarnīcu glābt vairs nevarēja. Uguns draudēja pāriet uz 60—80 soļu atstatumā atrodošām Jāņa Štrausa un Matildes Kalniņas apdzīvotām vasarnīcām un citām blakus ēkām. Ugunsdzēsēji tomēr minētās ēkas izglāba. Pie nodegušās vasarnīcas bij redzamas sniegā iemītas pēdas, kuras ienāca pa vārtiem, piegāja pie loga un pa to pašu ceļu veda atkal atpakaļ. </w:t>
      </w:r>
    </w:p>
    <w:p w14:paraId="6E1845A5" w14:textId="77777777" w:rsidR="00973163" w:rsidRDefault="00973163" w:rsidP="00973163">
      <w:pPr>
        <w:ind w:firstLine="393"/>
      </w:pPr>
      <w:r>
        <w:t xml:space="preserve">1928. g. naktī uz 8. martu Asaros aizdegās Valtermuižas ielā 2 Lavīzes Ilzes Tauniņ neapdzīvotā vasarnīca. Gan sāka dzēst, bet glābt ēku nevareja. </w:t>
      </w:r>
    </w:p>
    <w:p w14:paraId="3434B963" w14:textId="77777777" w:rsidR="00973163" w:rsidRDefault="00973163" w:rsidP="00973163">
      <w:pPr>
        <w:ind w:firstLine="393"/>
      </w:pPr>
      <w:r>
        <w:t xml:space="preserve">Sakarā ar Movšas Bērmaņa fabrikas nodedzināšanu naktī uz 13. maiju Rīgā, Hospitāļu ielā, kur par dedzinātāju izrādījās Teodors Zieverts, kriminālpolicija iesāka iztaujāt Zievertu. </w:t>
      </w:r>
    </w:p>
    <w:p w14:paraId="65B8DAE9" w14:textId="77777777" w:rsidR="00973163" w:rsidRDefault="00973163" w:rsidP="00973163">
      <w:pPr>
        <w:ind w:firstLine="393"/>
      </w:pPr>
      <w:r>
        <w:t xml:space="preserve">Zieverts atzinās visu triju vasarnīču nodedzināšanā. Ieradies Lukstiņa ieroču veikalā Tērbatas ielā 47, Lukstiņš paskaidrojis, lai nokārto tā, itkā vasarnīcā būtu iespēris pērkons. Apsolījis par „sarkano gaili” 400 ls, bet dabūjis degvielu nopirkšanai tikai 10 ls. Zieverts vasarnīcu nodedzinājis ar sveci, kuru ielicis priekšnamā starp skaidām, aplējis tās ar petroleju un pēc tam aizgājis. Lukstiņš tomēr nemaksājis, aizbildinādamies, ka par dedzināšanu vēl nekā neesot saņēmis. </w:t>
      </w:r>
    </w:p>
    <w:p w14:paraId="7FB31593" w14:textId="77777777" w:rsidR="00973163" w:rsidRDefault="00973163" w:rsidP="00973163">
      <w:pPr>
        <w:ind w:firstLine="393"/>
      </w:pPr>
      <w:r>
        <w:t xml:space="preserve">Nodedzinājis arī Kvītes vasarnīcu. Kvīte mēģinājis vasarnīcu pārdot, bet nav bijuši pircēji. Zievertam par vasarnīcas nodedzināšanu apsolījis 300 ls. Tos samaksāšot, kad dabūšot apdrošināšanas prēmiju. Priekš degvielu iedevis 3 ls. </w:t>
      </w:r>
    </w:p>
    <w:p w14:paraId="144FAF0D" w14:textId="77777777" w:rsidR="00973163" w:rsidRDefault="00973163" w:rsidP="00973163">
      <w:pPr>
        <w:ind w:firstLine="393"/>
      </w:pPr>
      <w:r>
        <w:t xml:space="preserve">Tauniņš gribējis, lai viņa vasarnīcā iesper pērkons. Tas bijis skopāks par visiem — solījis tikai 200 ls, bet arī tikai tad, kad saņemšot no apdrošināšanas biedrības prēmiju. Degvielām Tauniņš iedevis 5 ls. Tauniņš Dubultos uz sievas vārdu turējis „Centrālviesnīcu”. (T. Rīgā agrāki piederēja varietē teātris „Ampirs” Merķeļa un Kr. Barona ielu stūrī). </w:t>
      </w:r>
    </w:p>
    <w:p w14:paraId="4FFB48EF" w14:textId="77777777" w:rsidR="00973163" w:rsidRDefault="00973163" w:rsidP="00973163">
      <w:pPr>
        <w:ind w:firstLine="393"/>
      </w:pPr>
      <w:r>
        <w:t xml:space="preserve">Veikala īpašnieks Renemans paskaidroja, ka Zieverts pircis pl. 10 vakarā resnu sveci. Naktī vasarnīca nodegusi Lukstiņam. Tas jau agrāki turējis uz bēniņiem skalus uu tukšu darvas mucu. Lukstiņš vasarnīcu bij apdrošinājis par 24.000 ls, bet tās vērtība bija daudz lielāka - 10.000 ls. Lukstiņam bij daudz parādu. Zieverts no cietuma lūdzis Lukstiņu ar vēstuli, lai iemaksā cietuma kantorī naudu kaut priekš papirosiem. </w:t>
      </w:r>
    </w:p>
    <w:p w14:paraId="7629D00A" w14:textId="77777777" w:rsidR="00973163" w:rsidRDefault="00973163" w:rsidP="00973163">
      <w:pPr>
        <w:ind w:firstLine="393"/>
      </w:pPr>
      <w:r>
        <w:t xml:space="preserve">Kvīte licis strādniekiem dūšīgi kurināt vasarnīcu. Bet strādnieki aizgājuši tikai tad, kad uguns bij jau sen izdzisusi, par ko pārliecinājušies. Vēlāk paskaidroja, ka strādnieki vainīgi, atstājuši uguni. Arī Kvītem Zieverts rakstīja vēstuli, kuru noķēra. Tāpat Kvīte bij rakstījis Zievertam kompromitējošu zīmīti, kur bija rakstīts par kādiem tur vekseļiem, mājas pārdošanu u.t.t. </w:t>
      </w:r>
    </w:p>
    <w:p w14:paraId="3D1EF9F5" w14:textId="77777777" w:rsidR="00973163" w:rsidRDefault="00973163" w:rsidP="00973163">
      <w:pPr>
        <w:ind w:firstLine="393"/>
      </w:pPr>
      <w:r>
        <w:t xml:space="preserve">Kvīte bij apdrošinājis vasarnīcu ar mēbelēm par 18.110 ls. lai gan vasarnīcas vērtība bij tikai 6-8 tūkst. ls. Zieverts pie Tauniņa agrāk bieži dzēris. Tauniņš bij apdrošinājis savu vasarnīcu par 10.000 ls. Tās vērtība bij tikai 6000 ls. Tauniņš atradās spaidīgos naudas apstākļos. </w:t>
      </w:r>
    </w:p>
    <w:p w14:paraId="6867FC40" w14:textId="77777777" w:rsidR="00973163" w:rsidRDefault="00973163" w:rsidP="00973163">
      <w:pPr>
        <w:ind w:firstLine="393"/>
      </w:pPr>
      <w:r>
        <w:t xml:space="preserve">Visi apsūdzētie savu vainu tiesā noliedz. Zieverts paskaidro, ka kriminālpolicijā atzinies tikai aiz uztraukuma. Kvīte izsakās, ka gribējis caur Zievertu vasarnīcu pārdot. Lukstiņš nekā negrib zināt par kopdarbību ar Zievertu. </w:t>
      </w:r>
    </w:p>
    <w:p w14:paraId="784511B1" w14:textId="77777777" w:rsidR="00973163" w:rsidRDefault="00973163" w:rsidP="00973163">
      <w:pPr>
        <w:ind w:firstLine="393"/>
      </w:pPr>
      <w:r>
        <w:t xml:space="preserve">Lietā izsaukti 31 prokuratūras un 25 apsūdzēto liecinieki. Uzstājās 3 aizstāvji, 1 lietpratējs un 4 civilprasītāji. Zieverts un Kvīte atrodas apcietinajumā. Tauniņš un Lukstiņš — svabadi. Lietas iztiesāšana ilgs 2 dienas. </w:t>
      </w:r>
    </w:p>
    <w:p w14:paraId="0CC4A977" w14:textId="77777777" w:rsidR="00973163" w:rsidRDefault="00973163" w:rsidP="00973163">
      <w:pPr>
        <w:ind w:firstLine="393"/>
      </w:pPr>
      <w:r>
        <w:t xml:space="preserve">Pavisam tiesā vakar bij ieradušies 54 liecinieki un 3 civilprasītāji. Lukstiņa vasarnīcas iedzīvotāji atteikušies uzturēt civilprasību. To uztur tikai Rīgas pirmās apdrošināšanas biedrība zv. adv. Magnusa pal. K. Lubbe personā. Aizstāv apsūdzētos divi privāti un 1 zv. advokāts. </w:t>
      </w:r>
    </w:p>
    <w:p w14:paraId="6FA5FEF0" w14:textId="77777777" w:rsidR="00973163" w:rsidRDefault="00973163" w:rsidP="00973163">
      <w:pPr>
        <w:ind w:firstLine="393"/>
      </w:pPr>
      <w:r>
        <w:t xml:space="preserve">Starp lieciniekiem ir arī Rīgas kriminālpolicijas bij. ierēdnis Aleksandrs Dombrovskis, kas apvainots kukuļņemšanā aferista Libermaņa lietā. Toreiz viņš vasarnīcu dedzināšanas lietā izdarījis izziņu. Papriekšu nopratina no ugunsgrēka Lukstiņa vasarnīcā cietušos, tad pa kārtai seko liecinieki citu nodedzināto vasarnīcu lietā, policijas ierēdņi un apsūdzēto liecinieki. </w:t>
      </w:r>
    </w:p>
    <w:p w14:paraId="4E322CAE" w14:textId="77777777" w:rsidR="00973163" w:rsidRDefault="00973163" w:rsidP="00973163">
      <w:pPr>
        <w:ind w:firstLine="393"/>
      </w:pPr>
      <w:r>
        <w:t xml:space="preserve">Liecinieku nopratināšana aizņem ilgāku laiku un turpinās līdz vēlai naktij. Spriedumu pasludinās vaj nu vēlā naktī vaj tikai šodien. —fl. </w:t>
      </w:r>
    </w:p>
    <w:p w14:paraId="25480FA3" w14:textId="77777777" w:rsidR="000A546C" w:rsidRDefault="000A546C" w:rsidP="000A546C">
      <w:pPr>
        <w:ind w:firstLine="393"/>
        <w:rPr>
          <w:b/>
          <w:bCs/>
        </w:rPr>
      </w:pPr>
      <w:r>
        <w:rPr>
          <w:b/>
          <w:bCs/>
        </w:rPr>
        <w:t>Sociāldemokrāts, Nr. 101. 1929. gada 7. maijs</w:t>
      </w:r>
    </w:p>
    <w:p w14:paraId="75E8F3D6" w14:textId="77777777" w:rsidR="00A71562" w:rsidRDefault="00A71562">
      <w:bookmarkStart w:id="0" w:name="_GoBack"/>
      <w:bookmarkEnd w:id="0"/>
    </w:p>
    <w:sectPr w:rsidR="00A71562"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63"/>
    <w:rsid w:val="000A546C"/>
    <w:rsid w:val="00442F11"/>
    <w:rsid w:val="00973163"/>
    <w:rsid w:val="00A7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D099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63"/>
    <w:pPr>
      <w:widowControl w:val="0"/>
      <w:suppressAutoHyphens/>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3887</Characters>
  <Application>Microsoft Macintosh Word</Application>
  <DocSecurity>0</DocSecurity>
  <Lines>32</Lines>
  <Paragraphs>9</Paragraphs>
  <ScaleCrop>false</ScaleCrop>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2025-04-05T08:45:00Z</dcterms:created>
  <dcterms:modified xsi:type="dcterms:W3CDTF">2025-04-05T08:46:00Z</dcterms:modified>
</cp:coreProperties>
</file>